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2741961" w:displacedByCustomXml="next"/>
    <w:sdt>
      <w:sdtPr>
        <w:id w:val="651956333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b/>
          <w:bCs/>
          <w:color w:val="auto"/>
        </w:rPr>
      </w:sdtEndPr>
      <w:sdtContent>
        <w:p w14:paraId="745B7F8A" w14:textId="2DDD0750" w:rsidR="001462E9" w:rsidRDefault="001462E9" w:rsidP="00EA32AA">
          <w:pPr>
            <w:pStyle w:val="Default"/>
          </w:pPr>
        </w:p>
        <w:p w14:paraId="7538C08C" w14:textId="77777777" w:rsidR="001462E9" w:rsidRPr="001A3B98" w:rsidRDefault="001462E9" w:rsidP="00EA32AA">
          <w:pPr>
            <w:pStyle w:val="Title"/>
            <w:jc w:val="center"/>
            <w:rPr>
              <w:b/>
              <w:bCs/>
            </w:rPr>
          </w:pPr>
          <w:bookmarkStart w:id="1" w:name="_Hlk87975284"/>
          <w:r w:rsidRPr="001A3B98">
            <w:rPr>
              <w:b/>
              <w:bCs/>
            </w:rPr>
            <w:t xml:space="preserve">Teacher Fellowship </w:t>
          </w:r>
          <w:r>
            <w:rPr>
              <w:b/>
              <w:bCs/>
            </w:rPr>
            <w:t>p</w:t>
          </w:r>
          <w:r w:rsidRPr="001A3B98">
            <w:rPr>
              <w:b/>
              <w:bCs/>
            </w:rPr>
            <w:t xml:space="preserve">rogramme: </w:t>
          </w:r>
          <w:r>
            <w:rPr>
              <w:b/>
              <w:bCs/>
            </w:rPr>
            <w:br/>
          </w:r>
          <w:r w:rsidRPr="001A3B98">
            <w:t>The People of 1381</w:t>
          </w:r>
        </w:p>
        <w:bookmarkEnd w:id="1"/>
        <w:p w14:paraId="1D3FBEF6" w14:textId="77777777" w:rsidR="001462E9" w:rsidRDefault="001462E9" w:rsidP="00EA32AA">
          <w:pPr>
            <w:jc w:val="center"/>
            <w:rPr>
              <w:b/>
              <w:bCs/>
              <w:sz w:val="32"/>
              <w:szCs w:val="32"/>
            </w:rPr>
          </w:pPr>
        </w:p>
        <w:p w14:paraId="318D9FD6" w14:textId="77777777" w:rsidR="001462E9" w:rsidRDefault="001462E9" w:rsidP="00EA32AA">
          <w:pPr>
            <w:jc w:val="center"/>
          </w:pPr>
          <w:r w:rsidRPr="00D155FC">
            <w:rPr>
              <w:noProof/>
            </w:rPr>
            <w:drawing>
              <wp:inline distT="0" distB="0" distL="0" distR="0" wp14:anchorId="1F7F920E" wp14:editId="7C12D955">
                <wp:extent cx="1082805" cy="1080000"/>
                <wp:effectExtent l="0" t="0" r="3175" b="6350"/>
                <wp:docPr id="1889895668" name="Picture 18898956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805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399EA0" w14:textId="77777777" w:rsidR="001462E9" w:rsidRDefault="001462E9" w:rsidP="00EA32AA">
          <w:pPr>
            <w:jc w:val="center"/>
          </w:pPr>
        </w:p>
        <w:p w14:paraId="3A871759" w14:textId="77777777" w:rsidR="001462E9" w:rsidRPr="00C83D84" w:rsidRDefault="001462E9" w:rsidP="00EA32AA">
          <w:pPr>
            <w:jc w:val="center"/>
            <w:rPr>
              <w:szCs w:val="24"/>
            </w:rPr>
          </w:pPr>
          <w:r w:rsidRPr="00C83D84">
            <w:rPr>
              <w:szCs w:val="24"/>
            </w:rPr>
            <w:t>In partnership with</w:t>
          </w:r>
        </w:p>
        <w:p w14:paraId="6B978626" w14:textId="77777777" w:rsidR="001462E9" w:rsidRPr="00B66DAA" w:rsidRDefault="001462E9" w:rsidP="00EA32AA">
          <w:pPr>
            <w:jc w:val="center"/>
            <w:rPr>
              <w:b/>
              <w:bCs/>
              <w:sz w:val="36"/>
              <w:szCs w:val="36"/>
            </w:rPr>
          </w:pPr>
          <w:r w:rsidRPr="00B66DAA">
            <w:rPr>
              <w:b/>
              <w:bCs/>
              <w:sz w:val="36"/>
              <w:szCs w:val="36"/>
            </w:rPr>
            <w:t>The People of 1381 project</w:t>
          </w:r>
        </w:p>
        <w:p w14:paraId="2F025153" w14:textId="77777777" w:rsidR="001462E9" w:rsidRDefault="001462E9" w:rsidP="00EA32AA">
          <w:pPr>
            <w:jc w:val="center"/>
          </w:pPr>
          <w:r>
            <w:rPr>
              <w:noProof/>
            </w:rPr>
            <w:drawing>
              <wp:inline distT="0" distB="0" distL="0" distR="0" wp14:anchorId="7A287F32" wp14:editId="7EA4A1F6">
                <wp:extent cx="4324350" cy="542925"/>
                <wp:effectExtent l="0" t="0" r="0" b="0"/>
                <wp:docPr id="1207067672" name="Picture 120706767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0817435" name="Picture 1160817435" descr="A close up of a 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435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6F697D3" w14:textId="77777777" w:rsidR="001462E9" w:rsidRDefault="001462E9" w:rsidP="00EA32AA">
          <w:pPr>
            <w:jc w:val="center"/>
            <w:rPr>
              <w:b/>
              <w:bCs/>
              <w:sz w:val="32"/>
              <w:szCs w:val="32"/>
            </w:rPr>
          </w:pPr>
        </w:p>
        <w:p w14:paraId="3D2B35BF" w14:textId="77777777" w:rsidR="001462E9" w:rsidRPr="00C83D84" w:rsidRDefault="001462E9" w:rsidP="00EA32AA">
          <w:pPr>
            <w:jc w:val="center"/>
          </w:pPr>
          <w:r w:rsidRPr="00C83D84">
            <w:t>Funded by</w:t>
          </w:r>
        </w:p>
        <w:p w14:paraId="3DB9ADCA" w14:textId="77777777" w:rsidR="001462E9" w:rsidRDefault="001462E9" w:rsidP="00EA32AA">
          <w:pPr>
            <w:jc w:val="center"/>
          </w:pPr>
          <w:r>
            <w:rPr>
              <w:noProof/>
            </w:rPr>
            <w:drawing>
              <wp:inline distT="0" distB="0" distL="0" distR="0" wp14:anchorId="0CE663DD" wp14:editId="7D91D4BF">
                <wp:extent cx="1257300" cy="542925"/>
                <wp:effectExtent l="0" t="0" r="0" b="0"/>
                <wp:docPr id="1268860942" name="Picture 1268860942" descr="A logo for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6018427" name="Picture 1876018427" descr="A logo for a company&#10;&#10;Description automatically generated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4CEA37" w14:textId="77777777" w:rsidR="001462E9" w:rsidRDefault="001462E9" w:rsidP="00EA32AA">
          <w:pPr>
            <w:jc w:val="center"/>
            <w:rPr>
              <w:b/>
              <w:bCs/>
              <w:color w:val="7030A0"/>
              <w:sz w:val="32"/>
              <w:szCs w:val="32"/>
            </w:rPr>
          </w:pPr>
        </w:p>
        <w:p w14:paraId="7CC1EC8F" w14:textId="30683F55" w:rsidR="001462E9" w:rsidRDefault="001462E9" w:rsidP="00EA32AA">
          <w:pPr>
            <w:pStyle w:val="Heading1"/>
            <w:jc w:val="center"/>
          </w:pPr>
          <w:r>
            <w:rPr>
              <w:b/>
              <w:bCs/>
            </w:rPr>
            <w:t>St Albans and the people of 1381</w:t>
          </w:r>
        </w:p>
        <w:p w14:paraId="369D2D13" w14:textId="7C9117FA" w:rsidR="001462E9" w:rsidRDefault="009D5036" w:rsidP="00EA32AA">
          <w:pPr>
            <w:pStyle w:val="Heading1"/>
            <w:jc w:val="center"/>
          </w:pPr>
          <w:r>
            <w:t>Roy Scivyer and David Ingledew</w:t>
          </w:r>
        </w:p>
        <w:p w14:paraId="46D706F2" w14:textId="77777777" w:rsidR="001462E9" w:rsidRDefault="001462E9" w:rsidP="00EA32AA"/>
        <w:p w14:paraId="423251F9" w14:textId="77777777" w:rsidR="001462E9" w:rsidRPr="00EA32AA" w:rsidRDefault="001462E9" w:rsidP="00EA32AA">
          <w:r w:rsidRPr="002A7311">
            <w:rPr>
              <w:noProof/>
              <w:color w:val="FFFFFF" w:themeColor="background1"/>
            </w:rPr>
            <w:drawing>
              <wp:anchor distT="0" distB="0" distL="114300" distR="114300" simplePos="0" relativeHeight="251659264" behindDoc="1" locked="0" layoutInCell="1" allowOverlap="1" wp14:anchorId="5E9B9DD1" wp14:editId="130253A3">
                <wp:simplePos x="6350" y="9912350"/>
                <wp:positionH relativeFrom="margin">
                  <wp:align>center</wp:align>
                </wp:positionH>
                <wp:positionV relativeFrom="page">
                  <wp:align>bottom</wp:align>
                </wp:positionV>
                <wp:extent cx="7560000" cy="763200"/>
                <wp:effectExtent l="0" t="0" r="3175" b="0"/>
                <wp:wrapSquare wrapText="bothSides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0" cy="76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D83CCFA" w14:textId="6E181B52" w:rsidR="001462E9" w:rsidRDefault="001462E9">
          <w:pPr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br w:type="page"/>
          </w:r>
        </w:p>
      </w:sdtContent>
    </w:sdt>
    <w:p w14:paraId="350A250F" w14:textId="3CA3A87E" w:rsidR="000373D6" w:rsidRPr="00727D60" w:rsidRDefault="3EFBB5BB" w:rsidP="007F0CF8">
      <w:pPr>
        <w:jc w:val="center"/>
        <w:rPr>
          <w:b/>
          <w:bCs/>
          <w:sz w:val="24"/>
          <w:szCs w:val="24"/>
        </w:rPr>
      </w:pPr>
      <w:r w:rsidRPr="3EFBB5BB">
        <w:rPr>
          <w:b/>
          <w:bCs/>
          <w:sz w:val="24"/>
          <w:szCs w:val="24"/>
        </w:rPr>
        <w:lastRenderedPageBreak/>
        <w:t>St Albans and the people of 1381: Why is there no blue plaque to William Grindecobbe?</w:t>
      </w:r>
    </w:p>
    <w:bookmarkEnd w:id="0"/>
    <w:p w14:paraId="1452CE16" w14:textId="601160A6" w:rsidR="004D779C" w:rsidRDefault="3EFBB5BB">
      <w:r>
        <w:t xml:space="preserve">The following outlines a possible sequence of lessons focused on St Albans and the people of 1381: </w:t>
      </w:r>
      <w:r w:rsidRPr="3EFBB5BB">
        <w:rPr>
          <w:i/>
          <w:iCs/>
        </w:rPr>
        <w:t>Why is there no blue plaque to William Grindecobbe?</w:t>
      </w:r>
      <w:r>
        <w:t xml:space="preserve"> </w:t>
      </w:r>
    </w:p>
    <w:p w14:paraId="31B75C67" w14:textId="6AAD4DEA" w:rsidR="005C2D8F" w:rsidRPr="00CA6D33" w:rsidRDefault="3EFBB5BB">
      <w:r>
        <w:t xml:space="preserve">The resources provided in </w:t>
      </w:r>
      <w:r w:rsidRPr="3EFBB5BB">
        <w:rPr>
          <w:color w:val="7030A0"/>
        </w:rPr>
        <w:t xml:space="preserve">purple </w:t>
      </w:r>
      <w:r>
        <w:t xml:space="preserve">are connected here to specific questions. The narrative of the wider Revolt in 1381 can be found in the ‘Support for teacher knowledge updating’ section of the website. </w:t>
      </w:r>
    </w:p>
    <w:p w14:paraId="6C9A33EC" w14:textId="77777777" w:rsidR="002A6AFB" w:rsidRDefault="005A2044">
      <w:pPr>
        <w:rPr>
          <w:b/>
          <w:bCs/>
        </w:rPr>
      </w:pPr>
      <w:r>
        <w:rPr>
          <w:b/>
          <w:bCs/>
        </w:rPr>
        <w:t xml:space="preserve">Lesson 1: </w:t>
      </w:r>
    </w:p>
    <w:p w14:paraId="496EBA89" w14:textId="7B5A7DFC" w:rsidR="00C5084D" w:rsidRDefault="3EFBB5BB" w:rsidP="00FD2A1E">
      <w:pPr>
        <w:pStyle w:val="ListParagraph"/>
        <w:numPr>
          <w:ilvl w:val="0"/>
          <w:numId w:val="3"/>
        </w:numPr>
        <w:rPr>
          <w:b/>
          <w:bCs/>
        </w:rPr>
      </w:pPr>
      <w:r w:rsidRPr="3EFBB5BB">
        <w:rPr>
          <w:b/>
          <w:bCs/>
        </w:rPr>
        <w:t>Introduction: Blue plaque for John Ball but not for William Grindecobbe – why?</w:t>
      </w:r>
    </w:p>
    <w:p w14:paraId="2774BBD3" w14:textId="4A26B15B" w:rsidR="002A6AFB" w:rsidRPr="00C12907" w:rsidRDefault="3EFBB5BB" w:rsidP="00FD2A1E">
      <w:pPr>
        <w:pStyle w:val="ListParagraph"/>
        <w:numPr>
          <w:ilvl w:val="0"/>
          <w:numId w:val="3"/>
        </w:numPr>
        <w:rPr>
          <w:b/>
          <w:bCs/>
        </w:rPr>
      </w:pPr>
      <w:r w:rsidRPr="3EFBB5BB">
        <w:rPr>
          <w:b/>
          <w:bCs/>
        </w:rPr>
        <w:t xml:space="preserve">What happened during the </w:t>
      </w:r>
      <w:r w:rsidRPr="3EFBB5BB">
        <w:rPr>
          <w:b/>
          <w:bCs/>
          <w:i/>
          <w:iCs/>
        </w:rPr>
        <w:t>Great Rising</w:t>
      </w:r>
      <w:r w:rsidRPr="3EFBB5BB">
        <w:rPr>
          <w:b/>
          <w:bCs/>
        </w:rPr>
        <w:t xml:space="preserve"> of 1381? </w:t>
      </w:r>
      <w:r w:rsidRPr="3EFBB5BB">
        <w:rPr>
          <w:b/>
          <w:bCs/>
          <w:color w:val="7030A0"/>
        </w:rPr>
        <w:t>[Maps]</w:t>
      </w:r>
    </w:p>
    <w:p w14:paraId="105A2208" w14:textId="1DEA2EB3" w:rsidR="00C12907" w:rsidRPr="002A6AFB" w:rsidRDefault="3EFBB5BB" w:rsidP="00FD2A1E">
      <w:pPr>
        <w:pStyle w:val="ListParagraph"/>
        <w:numPr>
          <w:ilvl w:val="0"/>
          <w:numId w:val="3"/>
        </w:numPr>
        <w:rPr>
          <w:b/>
          <w:bCs/>
        </w:rPr>
      </w:pPr>
      <w:r w:rsidRPr="3EFBB5BB">
        <w:rPr>
          <w:b/>
          <w:bCs/>
        </w:rPr>
        <w:t xml:space="preserve">What happened in St Albans in 1381? </w:t>
      </w:r>
      <w:r w:rsidRPr="3EFBB5BB">
        <w:rPr>
          <w:b/>
          <w:bCs/>
          <w:color w:val="7030A0"/>
        </w:rPr>
        <w:t>[Events cards and Maps]</w:t>
      </w:r>
    </w:p>
    <w:p w14:paraId="1249FB9E" w14:textId="1BE3109F" w:rsidR="005A2044" w:rsidRDefault="005A2044">
      <w:pPr>
        <w:rPr>
          <w:b/>
          <w:bCs/>
        </w:rPr>
      </w:pPr>
      <w:r>
        <w:rPr>
          <w:b/>
          <w:bCs/>
        </w:rPr>
        <w:t xml:space="preserve">Lesson 2: </w:t>
      </w:r>
    </w:p>
    <w:p w14:paraId="7101744F" w14:textId="0E5906D4" w:rsidR="004C7EAB" w:rsidRDefault="3EFBB5BB" w:rsidP="004C7EAB">
      <w:pPr>
        <w:pStyle w:val="ListParagraph"/>
        <w:numPr>
          <w:ilvl w:val="0"/>
          <w:numId w:val="4"/>
        </w:numPr>
        <w:rPr>
          <w:b/>
          <w:bCs/>
        </w:rPr>
      </w:pPr>
      <w:r w:rsidRPr="3EFBB5BB">
        <w:rPr>
          <w:b/>
          <w:bCs/>
        </w:rPr>
        <w:t xml:space="preserve">What caused the 1381 Revolt in St Albans? </w:t>
      </w:r>
      <w:r w:rsidRPr="3EFBB5BB">
        <w:rPr>
          <w:b/>
          <w:bCs/>
          <w:color w:val="7030A0"/>
        </w:rPr>
        <w:t>[Cause cards and Maps]</w:t>
      </w:r>
    </w:p>
    <w:p w14:paraId="61953F19" w14:textId="401A8B67" w:rsidR="00730649" w:rsidRDefault="00730649">
      <w:pPr>
        <w:rPr>
          <w:b/>
          <w:bCs/>
        </w:rPr>
      </w:pPr>
      <w:r>
        <w:rPr>
          <w:b/>
          <w:bCs/>
        </w:rPr>
        <w:t>Lesson 3:</w:t>
      </w:r>
    </w:p>
    <w:p w14:paraId="0EA801AB" w14:textId="56C0A299" w:rsidR="003225E5" w:rsidRPr="006F569F" w:rsidRDefault="3EFBB5BB" w:rsidP="003225E5">
      <w:pPr>
        <w:pStyle w:val="ListParagraph"/>
        <w:numPr>
          <w:ilvl w:val="0"/>
          <w:numId w:val="7"/>
        </w:numPr>
        <w:rPr>
          <w:b/>
          <w:bCs/>
        </w:rPr>
      </w:pPr>
      <w:bookmarkStart w:id="2" w:name="_Hlk112741671"/>
      <w:r w:rsidRPr="3EFBB5BB">
        <w:rPr>
          <w:b/>
          <w:bCs/>
        </w:rPr>
        <w:t xml:space="preserve">Who and how were the St Albans people involved in the 1381 Revolt? </w:t>
      </w:r>
      <w:r w:rsidRPr="3EFBB5BB">
        <w:rPr>
          <w:b/>
          <w:bCs/>
          <w:color w:val="7030A0"/>
        </w:rPr>
        <w:t>[Top trumps and Maps]</w:t>
      </w:r>
    </w:p>
    <w:bookmarkEnd w:id="2"/>
    <w:p w14:paraId="4578FB58" w14:textId="0DCF9DD0" w:rsidR="003225E5" w:rsidRPr="000F775E" w:rsidRDefault="3EFBB5BB" w:rsidP="003225E5">
      <w:pPr>
        <w:pStyle w:val="ListParagraph"/>
        <w:numPr>
          <w:ilvl w:val="0"/>
          <w:numId w:val="4"/>
        </w:numPr>
        <w:rPr>
          <w:b/>
          <w:bCs/>
        </w:rPr>
      </w:pPr>
      <w:r w:rsidRPr="3EFBB5BB">
        <w:rPr>
          <w:b/>
          <w:bCs/>
        </w:rPr>
        <w:t xml:space="preserve">What was William Grindecobbe’s involvement in the 1381 Revolt? </w:t>
      </w:r>
      <w:r w:rsidRPr="3EFBB5BB">
        <w:rPr>
          <w:b/>
          <w:bCs/>
          <w:color w:val="7030A0"/>
        </w:rPr>
        <w:t>[Event cards, Top trumps and Maps]</w:t>
      </w:r>
    </w:p>
    <w:p w14:paraId="24F589F3" w14:textId="43DF9481" w:rsidR="00730649" w:rsidRDefault="00730649">
      <w:pPr>
        <w:rPr>
          <w:b/>
          <w:bCs/>
        </w:rPr>
      </w:pPr>
      <w:r>
        <w:rPr>
          <w:b/>
          <w:bCs/>
        </w:rPr>
        <w:t>Lesson 4:</w:t>
      </w:r>
    </w:p>
    <w:p w14:paraId="09C64BA0" w14:textId="431A57BB" w:rsidR="001B42E5" w:rsidRPr="006F569F" w:rsidRDefault="3EFBB5BB" w:rsidP="001B42E5">
      <w:pPr>
        <w:pStyle w:val="ListParagraph"/>
        <w:numPr>
          <w:ilvl w:val="0"/>
          <w:numId w:val="9"/>
        </w:numPr>
        <w:rPr>
          <w:b/>
          <w:bCs/>
        </w:rPr>
      </w:pPr>
      <w:r w:rsidRPr="3EFBB5BB">
        <w:rPr>
          <w:b/>
          <w:bCs/>
        </w:rPr>
        <w:t xml:space="preserve">Was the 1381 Revolt a failure in St Albans? </w:t>
      </w:r>
      <w:r w:rsidRPr="3EFBB5BB">
        <w:rPr>
          <w:b/>
          <w:bCs/>
          <w:color w:val="7030A0"/>
        </w:rPr>
        <w:t>[Consequence cards and Maps]</w:t>
      </w:r>
    </w:p>
    <w:p w14:paraId="50A77E2C" w14:textId="51B99DED" w:rsidR="00730649" w:rsidRDefault="00730649">
      <w:pPr>
        <w:rPr>
          <w:b/>
          <w:bCs/>
        </w:rPr>
      </w:pPr>
      <w:r>
        <w:rPr>
          <w:b/>
          <w:bCs/>
        </w:rPr>
        <w:t xml:space="preserve">Lesson 5: </w:t>
      </w:r>
    </w:p>
    <w:p w14:paraId="63ABC0C8" w14:textId="7FB778D8" w:rsidR="000F775E" w:rsidRPr="006F569F" w:rsidRDefault="3EFBB5BB" w:rsidP="000F775E">
      <w:pPr>
        <w:pStyle w:val="ListParagraph"/>
        <w:numPr>
          <w:ilvl w:val="0"/>
          <w:numId w:val="9"/>
        </w:numPr>
        <w:rPr>
          <w:b/>
          <w:bCs/>
        </w:rPr>
      </w:pPr>
      <w:r w:rsidRPr="3EFBB5BB">
        <w:rPr>
          <w:b/>
          <w:bCs/>
        </w:rPr>
        <w:t xml:space="preserve">Why do historians disagree about William Grindecobbe, St Albans and the 1381 Revolt </w:t>
      </w:r>
      <w:r w:rsidRPr="3EFBB5BB">
        <w:rPr>
          <w:b/>
          <w:bCs/>
          <w:color w:val="7030A0"/>
        </w:rPr>
        <w:t>[Interpretations]</w:t>
      </w:r>
    </w:p>
    <w:p w14:paraId="45C4DA53" w14:textId="03D92CF6" w:rsidR="00730649" w:rsidRDefault="00730649">
      <w:pPr>
        <w:rPr>
          <w:b/>
          <w:bCs/>
        </w:rPr>
      </w:pPr>
      <w:r>
        <w:rPr>
          <w:b/>
          <w:bCs/>
        </w:rPr>
        <w:t>Lesson 6:</w:t>
      </w:r>
    </w:p>
    <w:p w14:paraId="7418844A" w14:textId="1B093E8E" w:rsidR="000F775E" w:rsidRPr="006F569F" w:rsidRDefault="3EFBB5BB" w:rsidP="000F775E">
      <w:pPr>
        <w:pStyle w:val="ListParagraph"/>
        <w:numPr>
          <w:ilvl w:val="0"/>
          <w:numId w:val="11"/>
        </w:numPr>
        <w:rPr>
          <w:b/>
          <w:bCs/>
        </w:rPr>
      </w:pPr>
      <w:r w:rsidRPr="3EFBB5BB">
        <w:rPr>
          <w:b/>
          <w:bCs/>
        </w:rPr>
        <w:t xml:space="preserve">Why is there no blue plaque to William Grindecobbe? </w:t>
      </w:r>
      <w:r w:rsidRPr="3EFBB5BB">
        <w:rPr>
          <w:b/>
          <w:bCs/>
          <w:color w:val="7030A0"/>
        </w:rPr>
        <w:t>[Grindecobbe speech – see Interpretations]</w:t>
      </w:r>
    </w:p>
    <w:p w14:paraId="3D9E93E3" w14:textId="733B7ADF" w:rsidR="000F775E" w:rsidRPr="00E6124F" w:rsidRDefault="3EFBB5BB" w:rsidP="00E6124F">
      <w:pPr>
        <w:pStyle w:val="ListParagraph"/>
        <w:numPr>
          <w:ilvl w:val="0"/>
          <w:numId w:val="11"/>
        </w:numPr>
        <w:rPr>
          <w:b/>
          <w:bCs/>
        </w:rPr>
      </w:pPr>
      <w:r w:rsidRPr="3EFBB5BB">
        <w:rPr>
          <w:b/>
          <w:bCs/>
        </w:rPr>
        <w:t xml:space="preserve">What does the 1381 Revolt tell us about the people of St Albans in the fourteenth century? </w:t>
      </w:r>
    </w:p>
    <w:p w14:paraId="7DA43033" w14:textId="77777777" w:rsidR="00806D5A" w:rsidRDefault="00806D5A" w:rsidP="00EA011E"/>
    <w:p w14:paraId="3CC04EE1" w14:textId="6D31D65B" w:rsidR="60A7E1C5" w:rsidRDefault="60A7E1C5" w:rsidP="60A7E1C5"/>
    <w:sectPr w:rsidR="60A7E1C5" w:rsidSect="001462E9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1C35"/>
    <w:multiLevelType w:val="hybridMultilevel"/>
    <w:tmpl w:val="0A523C4E"/>
    <w:lvl w:ilvl="0" w:tplc="7C6E2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0A6"/>
    <w:multiLevelType w:val="hybridMultilevel"/>
    <w:tmpl w:val="F49EFB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7800"/>
    <w:multiLevelType w:val="hybridMultilevel"/>
    <w:tmpl w:val="F49EFB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5371"/>
    <w:multiLevelType w:val="hybridMultilevel"/>
    <w:tmpl w:val="F49EFB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96EB0"/>
    <w:multiLevelType w:val="hybridMultilevel"/>
    <w:tmpl w:val="F49EFB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36E2D"/>
    <w:multiLevelType w:val="hybridMultilevel"/>
    <w:tmpl w:val="F49EFB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C7013"/>
    <w:multiLevelType w:val="hybridMultilevel"/>
    <w:tmpl w:val="F49EFB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D697E"/>
    <w:multiLevelType w:val="hybridMultilevel"/>
    <w:tmpl w:val="28E650A0"/>
    <w:lvl w:ilvl="0" w:tplc="5F8A88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1393A"/>
    <w:multiLevelType w:val="hybridMultilevel"/>
    <w:tmpl w:val="D484590A"/>
    <w:lvl w:ilvl="0" w:tplc="51F23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AAA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4C6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E2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87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5CF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CE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A0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A4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26757"/>
    <w:multiLevelType w:val="hybridMultilevel"/>
    <w:tmpl w:val="F49EFB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C1623"/>
    <w:multiLevelType w:val="hybridMultilevel"/>
    <w:tmpl w:val="F49EFBBC"/>
    <w:lvl w:ilvl="0" w:tplc="9A10EA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9264E"/>
    <w:multiLevelType w:val="hybridMultilevel"/>
    <w:tmpl w:val="7236F98E"/>
    <w:lvl w:ilvl="0" w:tplc="6262D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52A81"/>
    <w:multiLevelType w:val="hybridMultilevel"/>
    <w:tmpl w:val="F49EFB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564752">
    <w:abstractNumId w:val="8"/>
  </w:num>
  <w:num w:numId="2" w16cid:durableId="364984141">
    <w:abstractNumId w:val="0"/>
  </w:num>
  <w:num w:numId="3" w16cid:durableId="1781601562">
    <w:abstractNumId w:val="11"/>
  </w:num>
  <w:num w:numId="4" w16cid:durableId="789013017">
    <w:abstractNumId w:val="7"/>
  </w:num>
  <w:num w:numId="5" w16cid:durableId="1747068578">
    <w:abstractNumId w:val="10"/>
  </w:num>
  <w:num w:numId="6" w16cid:durableId="1617063320">
    <w:abstractNumId w:val="3"/>
  </w:num>
  <w:num w:numId="7" w16cid:durableId="1228150914">
    <w:abstractNumId w:val="9"/>
  </w:num>
  <w:num w:numId="8" w16cid:durableId="2093700725">
    <w:abstractNumId w:val="2"/>
  </w:num>
  <w:num w:numId="9" w16cid:durableId="1400982649">
    <w:abstractNumId w:val="1"/>
  </w:num>
  <w:num w:numId="10" w16cid:durableId="1270775792">
    <w:abstractNumId w:val="12"/>
  </w:num>
  <w:num w:numId="11" w16cid:durableId="1745102972">
    <w:abstractNumId w:val="6"/>
  </w:num>
  <w:num w:numId="12" w16cid:durableId="2124224535">
    <w:abstractNumId w:val="5"/>
  </w:num>
  <w:num w:numId="13" w16cid:durableId="407310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DB"/>
    <w:rsid w:val="000373D6"/>
    <w:rsid w:val="00042562"/>
    <w:rsid w:val="000918FA"/>
    <w:rsid w:val="00094C48"/>
    <w:rsid w:val="000C1E93"/>
    <w:rsid w:val="000C66CF"/>
    <w:rsid w:val="000C7E74"/>
    <w:rsid w:val="000F775E"/>
    <w:rsid w:val="001055E7"/>
    <w:rsid w:val="001462E9"/>
    <w:rsid w:val="0015008F"/>
    <w:rsid w:val="001842FE"/>
    <w:rsid w:val="001A5E25"/>
    <w:rsid w:val="001B42E5"/>
    <w:rsid w:val="001C02BD"/>
    <w:rsid w:val="001E1C77"/>
    <w:rsid w:val="001F384D"/>
    <w:rsid w:val="00235C58"/>
    <w:rsid w:val="0026535E"/>
    <w:rsid w:val="00291AA1"/>
    <w:rsid w:val="002A6AFB"/>
    <w:rsid w:val="002B4B3F"/>
    <w:rsid w:val="002C1CFA"/>
    <w:rsid w:val="002D6895"/>
    <w:rsid w:val="002F504B"/>
    <w:rsid w:val="002F604C"/>
    <w:rsid w:val="003225E5"/>
    <w:rsid w:val="003476D6"/>
    <w:rsid w:val="00357F61"/>
    <w:rsid w:val="003672C8"/>
    <w:rsid w:val="003763DC"/>
    <w:rsid w:val="003E0974"/>
    <w:rsid w:val="003F2F8A"/>
    <w:rsid w:val="004269C0"/>
    <w:rsid w:val="00427431"/>
    <w:rsid w:val="004518A0"/>
    <w:rsid w:val="00463E6B"/>
    <w:rsid w:val="0047347F"/>
    <w:rsid w:val="004953C3"/>
    <w:rsid w:val="004A0474"/>
    <w:rsid w:val="004C7EAB"/>
    <w:rsid w:val="004D72CD"/>
    <w:rsid w:val="004D779C"/>
    <w:rsid w:val="00540C8B"/>
    <w:rsid w:val="00547FFC"/>
    <w:rsid w:val="005A2044"/>
    <w:rsid w:val="005C2D8F"/>
    <w:rsid w:val="00602661"/>
    <w:rsid w:val="00676A3B"/>
    <w:rsid w:val="00693DC0"/>
    <w:rsid w:val="006A2B6A"/>
    <w:rsid w:val="006E2C0C"/>
    <w:rsid w:val="006F569F"/>
    <w:rsid w:val="00727D60"/>
    <w:rsid w:val="00730649"/>
    <w:rsid w:val="00741CC8"/>
    <w:rsid w:val="00790C8D"/>
    <w:rsid w:val="007D68DE"/>
    <w:rsid w:val="007E3D8C"/>
    <w:rsid w:val="007F0354"/>
    <w:rsid w:val="007F0CF8"/>
    <w:rsid w:val="007F5E48"/>
    <w:rsid w:val="00806D5A"/>
    <w:rsid w:val="00856B5A"/>
    <w:rsid w:val="00876A53"/>
    <w:rsid w:val="008804B2"/>
    <w:rsid w:val="00887BBC"/>
    <w:rsid w:val="008E6067"/>
    <w:rsid w:val="00912435"/>
    <w:rsid w:val="009366A7"/>
    <w:rsid w:val="00955588"/>
    <w:rsid w:val="009651C9"/>
    <w:rsid w:val="009D5036"/>
    <w:rsid w:val="009D7706"/>
    <w:rsid w:val="009E1FBE"/>
    <w:rsid w:val="009E351A"/>
    <w:rsid w:val="00A76890"/>
    <w:rsid w:val="00A802EB"/>
    <w:rsid w:val="00AB7864"/>
    <w:rsid w:val="00AF56F5"/>
    <w:rsid w:val="00B316E3"/>
    <w:rsid w:val="00B36CA4"/>
    <w:rsid w:val="00B41E9B"/>
    <w:rsid w:val="00B53613"/>
    <w:rsid w:val="00C03768"/>
    <w:rsid w:val="00C12907"/>
    <w:rsid w:val="00C26BF0"/>
    <w:rsid w:val="00C45173"/>
    <w:rsid w:val="00C461FA"/>
    <w:rsid w:val="00C5084D"/>
    <w:rsid w:val="00C51D99"/>
    <w:rsid w:val="00C54600"/>
    <w:rsid w:val="00C65009"/>
    <w:rsid w:val="00CA6D33"/>
    <w:rsid w:val="00CB5397"/>
    <w:rsid w:val="00D459E0"/>
    <w:rsid w:val="00D55629"/>
    <w:rsid w:val="00D55859"/>
    <w:rsid w:val="00D82964"/>
    <w:rsid w:val="00D87E0B"/>
    <w:rsid w:val="00DA2623"/>
    <w:rsid w:val="00DA4DDC"/>
    <w:rsid w:val="00DA75C6"/>
    <w:rsid w:val="00DB5689"/>
    <w:rsid w:val="00DE13A1"/>
    <w:rsid w:val="00E016DB"/>
    <w:rsid w:val="00E5248A"/>
    <w:rsid w:val="00E56116"/>
    <w:rsid w:val="00E6124F"/>
    <w:rsid w:val="00EA011E"/>
    <w:rsid w:val="00F03C94"/>
    <w:rsid w:val="00F226F8"/>
    <w:rsid w:val="00F64984"/>
    <w:rsid w:val="00F90951"/>
    <w:rsid w:val="00FB553D"/>
    <w:rsid w:val="00FD2A1E"/>
    <w:rsid w:val="00FD6D80"/>
    <w:rsid w:val="061C293C"/>
    <w:rsid w:val="069F8B55"/>
    <w:rsid w:val="083B5BB6"/>
    <w:rsid w:val="272AB359"/>
    <w:rsid w:val="2E860FDD"/>
    <w:rsid w:val="302FB300"/>
    <w:rsid w:val="33AA3D71"/>
    <w:rsid w:val="34ED10FF"/>
    <w:rsid w:val="3EFBB5BB"/>
    <w:rsid w:val="4659CE7B"/>
    <w:rsid w:val="5481E472"/>
    <w:rsid w:val="60A7E1C5"/>
    <w:rsid w:val="62E99485"/>
    <w:rsid w:val="70FF4446"/>
    <w:rsid w:val="763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D96C4"/>
  <w15:chartTrackingRefBased/>
  <w15:docId w15:val="{73868EE5-C32F-404A-B671-3E795105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E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042562"/>
    <w:pPr>
      <w:spacing w:after="0" w:line="240" w:lineRule="auto"/>
    </w:pPr>
  </w:style>
  <w:style w:type="paragraph" w:customStyle="1" w:styleId="Default">
    <w:name w:val="Default"/>
    <w:rsid w:val="001462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462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>University of Hertfordshire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Ingledew</dc:creator>
  <cp:keywords/>
  <dc:description/>
  <cp:lastModifiedBy>Maheema Chanrai</cp:lastModifiedBy>
  <cp:revision>36</cp:revision>
  <dcterms:created xsi:type="dcterms:W3CDTF">2022-08-30T23:55:00Z</dcterms:created>
  <dcterms:modified xsi:type="dcterms:W3CDTF">2023-10-12T14:35:00Z</dcterms:modified>
</cp:coreProperties>
</file>